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FF" w:rsidRDefault="004031FF" w:rsidP="00FB1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EBSCO</w:t>
      </w:r>
    </w:p>
    <w:p w:rsidR="0058398A" w:rsidRPr="00FB1DD4" w:rsidRDefault="00FB1DD4" w:rsidP="00FB1DD4">
      <w:pPr>
        <w:jc w:val="center"/>
        <w:rPr>
          <w:b/>
          <w:sz w:val="28"/>
          <w:szCs w:val="28"/>
        </w:rPr>
      </w:pPr>
      <w:r w:rsidRPr="00FB1DD4">
        <w:rPr>
          <w:b/>
          <w:sz w:val="28"/>
          <w:szCs w:val="28"/>
        </w:rPr>
        <w:t>E-</w:t>
      </w:r>
      <w:proofErr w:type="spellStart"/>
      <w:r w:rsidRPr="00FB1DD4">
        <w:rPr>
          <w:b/>
          <w:sz w:val="28"/>
          <w:szCs w:val="28"/>
        </w:rPr>
        <w:t>Book</w:t>
      </w:r>
      <w:proofErr w:type="spellEnd"/>
      <w:r w:rsidRPr="00FB1DD4">
        <w:rPr>
          <w:b/>
          <w:sz w:val="28"/>
          <w:szCs w:val="28"/>
        </w:rPr>
        <w:t xml:space="preserve"> </w:t>
      </w:r>
      <w:proofErr w:type="spellStart"/>
      <w:r w:rsidRPr="00FB1DD4">
        <w:rPr>
          <w:b/>
          <w:sz w:val="28"/>
          <w:szCs w:val="28"/>
        </w:rPr>
        <w:t>Super</w:t>
      </w:r>
      <w:proofErr w:type="spellEnd"/>
      <w:r w:rsidRPr="00FB1DD4">
        <w:rPr>
          <w:b/>
          <w:sz w:val="28"/>
          <w:szCs w:val="28"/>
        </w:rPr>
        <w:t xml:space="preserve"> Collection</w:t>
      </w:r>
    </w:p>
    <w:p w:rsidR="00FB1DD4" w:rsidRDefault="00FB1DD4"/>
    <w:tbl>
      <w:tblPr>
        <w:tblW w:w="10916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3054"/>
        <w:gridCol w:w="3999"/>
      </w:tblGrid>
      <w:tr w:rsidR="00FB1DD4" w:rsidRPr="00FB1DD4" w:rsidTr="00FB1DD4">
        <w:trPr>
          <w:trHeight w:val="1340"/>
        </w:trPr>
        <w:tc>
          <w:tcPr>
            <w:tcW w:w="10916" w:type="dxa"/>
            <w:gridSpan w:val="3"/>
            <w:tcBorders>
              <w:top w:val="nil"/>
              <w:left w:val="single" w:sz="8" w:space="0" w:color="BFBFBF"/>
              <w:bottom w:val="single" w:sz="8" w:space="0" w:color="F2F2F2"/>
              <w:right w:val="single" w:sz="8" w:space="0" w:color="BFBF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DD4" w:rsidRPr="00FB1DD4" w:rsidRDefault="00FB1DD4" w:rsidP="00FB1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FB1DD4" w:rsidRDefault="00FB1DD4" w:rsidP="00FB1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</w:t>
            </w: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Kullanıcı sınırı bulundurmadan </w:t>
            </w:r>
            <w:r w:rsidRPr="00FB1DD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750.000’den fazla e-kitaba erişim </w:t>
            </w:r>
            <w:r w:rsidRPr="0064571A">
              <w:rPr>
                <w:rFonts w:ascii="Calibri" w:eastAsia="Times New Roman" w:hAnsi="Calibri" w:cs="Calibri"/>
                <w:b/>
                <w:bCs/>
                <w:lang w:eastAsia="tr-TR"/>
              </w:rPr>
              <w:t>sa</w:t>
            </w:r>
            <w:r w:rsidRPr="00FB1DD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ğlayan</w:t>
            </w: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proofErr w:type="spellStart"/>
            <w:r w:rsidRPr="00FB1DD4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eBook</w:t>
            </w:r>
            <w:proofErr w:type="spellEnd"/>
            <w:r w:rsidRPr="00FB1DD4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Pr="00FB1DD4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Super</w:t>
            </w:r>
            <w:proofErr w:type="spellEnd"/>
            <w:r w:rsidRPr="00FB1DD4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 Collection</w:t>
            </w: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 veri tabanı hem sayı hem de içerik bakımından </w:t>
            </w:r>
            <w:r w:rsidRPr="00FB1DD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dünyadaki en geniş kapsamlı</w:t>
            </w: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 disiplinler arası tam metin e-kitap veri tabanıdır. Akademik kütüphaneler için vazgeçilmez bir kaynak olan koleksiyon, içerdiği tüm e-kitapları </w:t>
            </w:r>
            <w:r w:rsidRPr="00FB1DD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sınırsız kullanıcı erişimi</w:t>
            </w: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 ile sunmaktadır ve yeni kitaplar ek ücret ödenmeden koleksiyon</w:t>
            </w:r>
            <w:bookmarkStart w:id="0" w:name="_GoBack"/>
            <w:bookmarkEnd w:id="0"/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a düzenli olarak eklenmektedir.</w:t>
            </w:r>
          </w:p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FB1DD4" w:rsidRPr="00FB1DD4" w:rsidTr="00FB1DD4">
        <w:trPr>
          <w:trHeight w:val="431"/>
        </w:trPr>
        <w:tc>
          <w:tcPr>
            <w:tcW w:w="10916" w:type="dxa"/>
            <w:gridSpan w:val="3"/>
            <w:tcBorders>
              <w:top w:val="nil"/>
              <w:left w:val="single" w:sz="8" w:space="0" w:color="BFBFBF"/>
              <w:bottom w:val="single" w:sz="8" w:space="0" w:color="F2F2F2"/>
              <w:right w:val="single" w:sz="8" w:space="0" w:color="BFBF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DD4" w:rsidRPr="00FB1DD4" w:rsidRDefault="00FB1DD4" w:rsidP="00FB1DD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750,000’den</w:t>
            </w: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 fazla tam metin e-kitap</w:t>
            </w:r>
          </w:p>
        </w:tc>
      </w:tr>
      <w:tr w:rsidR="00FB1DD4" w:rsidRPr="00FB1DD4" w:rsidTr="00FB1DD4">
        <w:trPr>
          <w:trHeight w:val="431"/>
        </w:trPr>
        <w:tc>
          <w:tcPr>
            <w:tcW w:w="10916" w:type="dxa"/>
            <w:gridSpan w:val="3"/>
            <w:tcBorders>
              <w:top w:val="nil"/>
              <w:left w:val="single" w:sz="8" w:space="0" w:color="BFBFBF"/>
              <w:bottom w:val="single" w:sz="8" w:space="0" w:color="F2F2F2"/>
              <w:right w:val="single" w:sz="8" w:space="0" w:color="BFBF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DD4" w:rsidRPr="00FB1DD4" w:rsidRDefault="00FB1DD4" w:rsidP="00FB1DD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1,030’dan</w:t>
            </w: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 fazla yayıncı</w:t>
            </w:r>
          </w:p>
        </w:tc>
      </w:tr>
      <w:tr w:rsidR="00FB1DD4" w:rsidRPr="00FB1DD4" w:rsidTr="00FB1DD4">
        <w:trPr>
          <w:trHeight w:val="431"/>
        </w:trPr>
        <w:tc>
          <w:tcPr>
            <w:tcW w:w="10916" w:type="dxa"/>
            <w:gridSpan w:val="3"/>
            <w:tcBorders>
              <w:top w:val="nil"/>
              <w:left w:val="single" w:sz="8" w:space="0" w:color="BFBFBF"/>
              <w:bottom w:val="single" w:sz="8" w:space="0" w:color="F2F2F2"/>
              <w:right w:val="single" w:sz="8" w:space="0" w:color="BFBF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DD4" w:rsidRPr="00FB1DD4" w:rsidRDefault="00FB1DD4" w:rsidP="00FB1DD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150,000’den</w:t>
            </w: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 fazla üniversite </w:t>
            </w:r>
            <w:r w:rsidRPr="0033638C">
              <w:rPr>
                <w:rFonts w:ascii="Calibri" w:eastAsia="Times New Roman" w:hAnsi="Calibri" w:cs="Calibri"/>
                <w:lang w:eastAsia="tr-TR"/>
              </w:rPr>
              <w:t>yayınevlerinden </w:t>
            </w:r>
            <w:proofErr w:type="spellStart"/>
            <w:r w:rsidRPr="0033638C">
              <w:rPr>
                <w:rFonts w:ascii="Calibri" w:eastAsia="Times New Roman" w:hAnsi="Calibri" w:cs="Calibri"/>
                <w:lang w:eastAsia="tr-TR"/>
              </w:rPr>
              <w:t>sağlananan</w:t>
            </w:r>
            <w:proofErr w:type="spellEnd"/>
            <w:r w:rsidRPr="0033638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e-kitap</w:t>
            </w:r>
          </w:p>
        </w:tc>
      </w:tr>
      <w:tr w:rsidR="00FB1DD4" w:rsidRPr="00FB1DD4" w:rsidTr="00FB1DD4">
        <w:trPr>
          <w:trHeight w:val="431"/>
        </w:trPr>
        <w:tc>
          <w:tcPr>
            <w:tcW w:w="10916" w:type="dxa"/>
            <w:gridSpan w:val="3"/>
            <w:tcBorders>
              <w:top w:val="nil"/>
              <w:left w:val="single" w:sz="8" w:space="0" w:color="BFBFBF"/>
              <w:bottom w:val="single" w:sz="8" w:space="0" w:color="F2F2F2"/>
              <w:right w:val="single" w:sz="8" w:space="0" w:color="BFBF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DD4" w:rsidRPr="00FB1DD4" w:rsidRDefault="00FB1DD4" w:rsidP="00FB1DD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Elsevier</w:t>
            </w:r>
            <w:proofErr w:type="spellEnd"/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Taylor &amp; Francis, </w:t>
            </w:r>
            <w:proofErr w:type="spellStart"/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Sage</w:t>
            </w:r>
            <w:proofErr w:type="spellEnd"/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John </w:t>
            </w:r>
            <w:proofErr w:type="spellStart"/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Wiley</w:t>
            </w:r>
            <w:proofErr w:type="spellEnd"/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&amp; </w:t>
            </w:r>
            <w:proofErr w:type="spellStart"/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Sons</w:t>
            </w:r>
            <w:proofErr w:type="spellEnd"/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gibi önde gelen yayıncılara ait binlerce e-kitap</w:t>
            </w:r>
          </w:p>
        </w:tc>
      </w:tr>
      <w:tr w:rsidR="00FB1DD4" w:rsidRPr="00FB1DD4" w:rsidTr="00FB1DD4">
        <w:trPr>
          <w:trHeight w:val="431"/>
        </w:trPr>
        <w:tc>
          <w:tcPr>
            <w:tcW w:w="10916" w:type="dxa"/>
            <w:gridSpan w:val="3"/>
            <w:tcBorders>
              <w:top w:val="nil"/>
              <w:left w:val="single" w:sz="8" w:space="0" w:color="BFBFBF"/>
              <w:bottom w:val="single" w:sz="8" w:space="0" w:color="F2F2F2"/>
              <w:right w:val="single" w:sz="8" w:space="0" w:color="BFBF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DD4" w:rsidRPr="00FB1DD4" w:rsidRDefault="00FB1DD4" w:rsidP="00FB1DD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7,800’den</w:t>
            </w: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 fazla ödüllü </w:t>
            </w:r>
            <w:proofErr w:type="spellStart"/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ekitap</w:t>
            </w:r>
            <w:proofErr w:type="spellEnd"/>
          </w:p>
        </w:tc>
      </w:tr>
      <w:tr w:rsidR="00FB1DD4" w:rsidRPr="00FB1DD4" w:rsidTr="00FB1DD4">
        <w:trPr>
          <w:trHeight w:val="431"/>
        </w:trPr>
        <w:tc>
          <w:tcPr>
            <w:tcW w:w="10916" w:type="dxa"/>
            <w:gridSpan w:val="3"/>
            <w:tcBorders>
              <w:top w:val="nil"/>
              <w:left w:val="single" w:sz="8" w:space="0" w:color="BFBFBF"/>
              <w:bottom w:val="single" w:sz="8" w:space="0" w:color="F2F2F2"/>
              <w:right w:val="single" w:sz="8" w:space="0" w:color="BFBF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DD4" w:rsidRPr="00FB1DD4" w:rsidRDefault="00FB1DD4" w:rsidP="00FB1DD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109 milyondan</w:t>
            </w: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 fazla koleksiyon değeri</w:t>
            </w:r>
          </w:p>
        </w:tc>
      </w:tr>
      <w:tr w:rsidR="00FB1DD4" w:rsidRPr="00FB1DD4" w:rsidTr="00FB1DD4">
        <w:trPr>
          <w:trHeight w:val="431"/>
        </w:trPr>
        <w:tc>
          <w:tcPr>
            <w:tcW w:w="10916" w:type="dxa"/>
            <w:gridSpan w:val="3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DD4" w:rsidRPr="00FB1DD4" w:rsidRDefault="00FB1DD4" w:rsidP="00FB1DD4">
            <w:pPr>
              <w:numPr>
                <w:ilvl w:val="0"/>
                <w:numId w:val="7"/>
              </w:numPr>
              <w:spacing w:after="0" w:line="253" w:lineRule="atLeas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Harvard </w:t>
            </w:r>
            <w:proofErr w:type="spellStart"/>
            <w:r w:rsidRPr="00FB1DD4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University</w:t>
            </w:r>
            <w:proofErr w:type="spellEnd"/>
            <w:r w:rsidRPr="00FB1DD4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Pr="00FB1DD4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Press</w:t>
            </w:r>
            <w:proofErr w:type="spellEnd"/>
            <w:r w:rsidRPr="00FB1DD4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, Cambridge </w:t>
            </w:r>
            <w:proofErr w:type="spellStart"/>
            <w:r w:rsidRPr="00FB1DD4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University</w:t>
            </w:r>
            <w:proofErr w:type="spellEnd"/>
            <w:r w:rsidRPr="00FB1DD4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Pr="00FB1DD4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Press</w:t>
            </w:r>
            <w:proofErr w:type="spellEnd"/>
            <w:r w:rsidRPr="00FB1DD4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, </w:t>
            </w:r>
            <w:proofErr w:type="spellStart"/>
            <w:r w:rsidRPr="00FB1DD4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MITPress</w:t>
            </w:r>
            <w:proofErr w:type="spellEnd"/>
            <w:r w:rsidRPr="00FB1DD4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, Cornell </w:t>
            </w:r>
            <w:proofErr w:type="spellStart"/>
            <w:r w:rsidRPr="00FB1DD4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University</w:t>
            </w:r>
            <w:proofErr w:type="spellEnd"/>
            <w:r w:rsidRPr="00FB1DD4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Pr="00FB1DD4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Press</w:t>
            </w:r>
            <w:proofErr w:type="spellEnd"/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 gibi önde gelen yayınevlerinin de içerisinde bulunduğu yüzlerce yayınevi tarafından yayımlanan </w:t>
            </w:r>
            <w:r w:rsidRPr="00FB1DD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200.000’e yakın e-kitap</w:t>
            </w:r>
          </w:p>
          <w:p w:rsidR="00FB1DD4" w:rsidRPr="00FB1DD4" w:rsidRDefault="00FB1DD4" w:rsidP="00FB1DD4">
            <w:pPr>
              <w:spacing w:after="0" w:line="253" w:lineRule="atLeast"/>
              <w:ind w:left="72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FB1DD4" w:rsidRPr="00FB1DD4" w:rsidTr="00FB1DD4">
        <w:trPr>
          <w:trHeight w:val="2213"/>
        </w:trPr>
        <w:tc>
          <w:tcPr>
            <w:tcW w:w="386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İlgili Konu Başlıkları;</w:t>
            </w:r>
          </w:p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Coğrafya</w:t>
            </w:r>
          </w:p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Dil ve Edebiyat</w:t>
            </w:r>
          </w:p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Eğitim</w:t>
            </w:r>
          </w:p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Ekonomi ve Finans</w:t>
            </w:r>
          </w:p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Felsefe</w:t>
            </w:r>
          </w:p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Fen Bilimleri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Güzel Sanatlar</w:t>
            </w:r>
          </w:p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İletişim ve Medya</w:t>
            </w:r>
          </w:p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İşletme ve Yönetim</w:t>
            </w:r>
          </w:p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Matematik</w:t>
            </w:r>
          </w:p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Mühendislik ve Mimarlık</w:t>
            </w:r>
          </w:p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Psikoloji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Siyasal Bilimler</w:t>
            </w:r>
          </w:p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Sosyal Bilimler</w:t>
            </w:r>
          </w:p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Spor Bilimleri</w:t>
            </w:r>
          </w:p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Tarih</w:t>
            </w:r>
          </w:p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Teknoloji</w:t>
            </w:r>
          </w:p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Tıp</w:t>
            </w:r>
          </w:p>
          <w:p w:rsidR="00FB1DD4" w:rsidRPr="00FB1DD4" w:rsidRDefault="00FB1DD4" w:rsidP="00FB1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B1DD4">
              <w:rPr>
                <w:rFonts w:ascii="Calibri" w:eastAsia="Times New Roman" w:hAnsi="Calibri" w:cs="Calibri"/>
                <w:color w:val="000000"/>
                <w:lang w:eastAsia="tr-TR"/>
              </w:rPr>
              <w:t>Ve diğer tüm akademik alanlar</w:t>
            </w:r>
          </w:p>
        </w:tc>
      </w:tr>
    </w:tbl>
    <w:p w:rsidR="00553D6B" w:rsidRDefault="00FB1DD4" w:rsidP="00553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FB1DD4">
        <w:rPr>
          <w:rFonts w:ascii="Calibri" w:eastAsia="Times New Roman" w:hAnsi="Calibri" w:cs="Calibri"/>
          <w:color w:val="000000"/>
          <w:lang w:eastAsia="tr-TR"/>
        </w:rPr>
        <w:t> </w:t>
      </w:r>
    </w:p>
    <w:p w:rsidR="00553D6B" w:rsidRDefault="00553D6B" w:rsidP="00553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</w:p>
    <w:p w:rsidR="00553D6B" w:rsidRDefault="00553D6B" w:rsidP="00553D6B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lang w:val="en-US"/>
        </w:rPr>
      </w:pPr>
      <w:proofErr w:type="spellStart"/>
      <w:r>
        <w:rPr>
          <w:rFonts w:ascii="Calibri" w:hAnsi="Calibri" w:cs="Calibri"/>
          <w:b/>
          <w:bCs/>
          <w:lang w:val="en-US"/>
        </w:rPr>
        <w:t>Erişim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Linki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: </w:t>
      </w:r>
    </w:p>
    <w:p w:rsidR="00553D6B" w:rsidRDefault="00553D6B" w:rsidP="00553D6B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lang w:val="en-US"/>
        </w:rPr>
      </w:pPr>
    </w:p>
    <w:p w:rsidR="00553D6B" w:rsidRPr="00553D6B" w:rsidRDefault="0033638C" w:rsidP="00553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hyperlink r:id="rId5" w:history="1">
        <w:r w:rsidR="00553D6B">
          <w:rPr>
            <w:rStyle w:val="Kpr"/>
            <w:rFonts w:ascii="Calibri" w:hAnsi="Calibri" w:cs="Calibri"/>
            <w:lang w:val="en-US"/>
          </w:rPr>
          <w:t>http://search.ebscohost.com/login.aspx?authtype=ip,uid&amp;profile=ehost&amp;defaultdb=nlebk</w:t>
        </w:r>
      </w:hyperlink>
    </w:p>
    <w:p w:rsidR="00553D6B" w:rsidRDefault="00553D6B"/>
    <w:sectPr w:rsidR="00553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6D2B"/>
    <w:multiLevelType w:val="multilevel"/>
    <w:tmpl w:val="ADEA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3D0473"/>
    <w:multiLevelType w:val="multilevel"/>
    <w:tmpl w:val="E302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8D6975"/>
    <w:multiLevelType w:val="multilevel"/>
    <w:tmpl w:val="EFF8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A00779"/>
    <w:multiLevelType w:val="multilevel"/>
    <w:tmpl w:val="CFF2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621AE8"/>
    <w:multiLevelType w:val="multilevel"/>
    <w:tmpl w:val="CFAC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9E4014"/>
    <w:multiLevelType w:val="multilevel"/>
    <w:tmpl w:val="192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9841B6"/>
    <w:multiLevelType w:val="multilevel"/>
    <w:tmpl w:val="6BC2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DD"/>
    <w:rsid w:val="0033638C"/>
    <w:rsid w:val="004031FF"/>
    <w:rsid w:val="00553D6B"/>
    <w:rsid w:val="0058398A"/>
    <w:rsid w:val="0064571A"/>
    <w:rsid w:val="006F17DD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5C7B8-CEC7-46C4-BD52-6A8B1609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object">
    <w:name w:val="object"/>
    <w:basedOn w:val="VarsaylanParagrafYazTipi"/>
    <w:rsid w:val="00FB1DD4"/>
  </w:style>
  <w:style w:type="character" w:styleId="Kpr">
    <w:name w:val="Hyperlink"/>
    <w:basedOn w:val="VarsaylanParagrafYazTipi"/>
    <w:uiPriority w:val="99"/>
    <w:semiHidden/>
    <w:unhideWhenUsed/>
    <w:rsid w:val="00553D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lock.titanhq.com/analyse?url=http%3A%2F%2Fsearch.ebscohost.com%2Flogin.aspx%3Fauthtype%3Dip%2Cuid%26profile%3Dehost%26defaultdb%3Dnlebk&amp;data=eJxNy7EOwiAUQNGvgZE0YBodGIym6WTcnCm8tigtCO8l6tdLnUzudJJrdSsdHKRSzW7cN9zpOJEARwIzX_TT3D6Xvqcr3S0vuphskO0aGIqNwsaFZ10oQ_AV_0bSM2Ji6shkVytgsp3F75pjwe2sHOLkV2FKejHVGcIZ3wmYOvvE5Im8Y7JNOY4-bAjbWMXBaCigG6qtAYbHF5etQdU%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2025-01-02T11:18:00Z</dcterms:created>
  <dcterms:modified xsi:type="dcterms:W3CDTF">2025-01-03T06:13:00Z</dcterms:modified>
</cp:coreProperties>
</file>